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B" w:rsidRDefault="000B4B67" w:rsidP="000B4B67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B4B67">
        <w:rPr>
          <w:rFonts w:ascii="黑体" w:eastAsia="黑体" w:hAnsi="黑体" w:hint="eastAsia"/>
          <w:b/>
          <w:sz w:val="36"/>
          <w:szCs w:val="36"/>
        </w:rPr>
        <w:t>海淀区教育科学“十三五”规划</w:t>
      </w:r>
    </w:p>
    <w:p w:rsidR="000B4B67" w:rsidRDefault="000B4B67" w:rsidP="000B4B67">
      <w:pPr>
        <w:jc w:val="center"/>
        <w:rPr>
          <w:rFonts w:ascii="黑体" w:eastAsia="黑体" w:hAnsi="黑体"/>
          <w:b/>
          <w:sz w:val="36"/>
          <w:szCs w:val="36"/>
        </w:rPr>
      </w:pPr>
      <w:r w:rsidRPr="000B4B67">
        <w:rPr>
          <w:rFonts w:ascii="黑体" w:eastAsia="黑体" w:hAnsi="黑体" w:hint="eastAsia"/>
          <w:b/>
          <w:sz w:val="36"/>
          <w:szCs w:val="36"/>
        </w:rPr>
        <w:t>2019年度课题</w:t>
      </w:r>
      <w:bookmarkStart w:id="0" w:name="_GoBack"/>
      <w:bookmarkEnd w:id="0"/>
      <w:r w:rsidR="00D7575A">
        <w:rPr>
          <w:rFonts w:ascii="黑体" w:eastAsia="黑体" w:hAnsi="黑体" w:hint="eastAsia"/>
          <w:b/>
          <w:sz w:val="36"/>
          <w:szCs w:val="36"/>
        </w:rPr>
        <w:t>申报</w:t>
      </w:r>
      <w:r w:rsidR="00FA4420">
        <w:rPr>
          <w:rFonts w:ascii="黑体" w:eastAsia="黑体" w:hAnsi="黑体" w:hint="eastAsia"/>
          <w:b/>
          <w:sz w:val="36"/>
          <w:szCs w:val="36"/>
        </w:rPr>
        <w:t>选题</w:t>
      </w:r>
      <w:r>
        <w:rPr>
          <w:rFonts w:ascii="黑体" w:eastAsia="黑体" w:hAnsi="黑体" w:hint="eastAsia"/>
          <w:b/>
          <w:sz w:val="36"/>
          <w:szCs w:val="36"/>
        </w:rPr>
        <w:t>指南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一、区域教育改革研究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基础教育国际化政策研究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基础教育监测及研究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义务教育质量研究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“互联网+”背景下教育服务实施策略研究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学区制改革的教育管理体制研究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向社会教育培训行业购买服务政策研究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海淀区基础教育发展研究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基础教育教师队伍招聘、使用及培训方式研究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以生为本的基础教育质量评价体系研究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招生考试制度改革实践研究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中小学校长职级</w:t>
      </w:r>
      <w:proofErr w:type="gramStart"/>
      <w:r w:rsidRPr="002D6803">
        <w:rPr>
          <w:rFonts w:ascii="宋体" w:hAnsi="宋体" w:hint="eastAsia"/>
          <w:sz w:val="32"/>
          <w:szCs w:val="32"/>
        </w:rPr>
        <w:t>制政策</w:t>
      </w:r>
      <w:proofErr w:type="gramEnd"/>
      <w:r w:rsidRPr="002D6803">
        <w:rPr>
          <w:rFonts w:ascii="宋体" w:hAnsi="宋体" w:hint="eastAsia"/>
          <w:sz w:val="32"/>
          <w:szCs w:val="32"/>
        </w:rPr>
        <w:t>与实施策略研究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中高招生考试制度改革对学校课程实施的影响研究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</w:t>
      </w:r>
      <w:proofErr w:type="gramStart"/>
      <w:r w:rsidRPr="002D6803">
        <w:rPr>
          <w:rFonts w:ascii="宋体" w:hAnsi="宋体" w:hint="eastAsia"/>
          <w:sz w:val="32"/>
          <w:szCs w:val="32"/>
        </w:rPr>
        <w:t>教育智库建设</w:t>
      </w:r>
      <w:proofErr w:type="gramEnd"/>
      <w:r w:rsidRPr="002D6803">
        <w:rPr>
          <w:rFonts w:ascii="宋体" w:hAnsi="宋体" w:hint="eastAsia"/>
          <w:sz w:val="32"/>
          <w:szCs w:val="32"/>
        </w:rPr>
        <w:t>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义务教育阶段集团化办学现状调查研究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推进区域基础教育管办评分离研究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区域义务教育均衡发展监测制度研究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区域基础教育现代公共治理体系的实践研究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区域新品牌学校的建设与评估研究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区域新</w:t>
      </w:r>
      <w:proofErr w:type="gramStart"/>
      <w:r w:rsidRPr="002D6803">
        <w:rPr>
          <w:rFonts w:ascii="宋体" w:hAnsi="宋体" w:hint="eastAsia"/>
          <w:sz w:val="32"/>
          <w:szCs w:val="32"/>
        </w:rPr>
        <w:t>优质学校</w:t>
      </w:r>
      <w:proofErr w:type="gramEnd"/>
      <w:r w:rsidRPr="002D6803">
        <w:rPr>
          <w:rFonts w:ascii="宋体" w:hAnsi="宋体" w:hint="eastAsia"/>
          <w:sz w:val="32"/>
          <w:szCs w:val="32"/>
        </w:rPr>
        <w:t>的建设与评估研究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区域教育财务管理中内控制度建立与运行的研究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区域学校教育质量综合评价指标体系建构及实施研究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区域教育现代化评价指标体系及推进策略研究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海淀区学区制的运行机制与管理模式研究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海淀区人力资源需求与教育适配关系及政策保障研究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海淀区民办学校体制与发展政策研究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一校多址资源统筹管理的实践研究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海淀区教职工健康危险因素及健康需求的调查研究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海淀区教职工体检管理工作信息化的实践研究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社区终身教育体系构建的路径与机制研究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社区家庭教育支持体系建设的研究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初高中学业水平考试和综合素质评价改革研究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中学“双资质”骨干校医队伍建设研究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中小学公共安全教育研究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中小学教育科研工作绩效评估研究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中小学教育科研管理制度与模式研究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中小学教育教育工作的影响力研究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中小学学校教科室的现状、问题及对策研究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海淀区中小学校</w:t>
      </w:r>
      <w:proofErr w:type="gramStart"/>
      <w:r w:rsidRPr="002D6803">
        <w:rPr>
          <w:rFonts w:ascii="宋体" w:hAnsi="宋体" w:hint="eastAsia"/>
          <w:sz w:val="32"/>
          <w:szCs w:val="32"/>
        </w:rPr>
        <w:t>医</w:t>
      </w:r>
      <w:proofErr w:type="gramEnd"/>
      <w:r w:rsidRPr="002D6803">
        <w:rPr>
          <w:rFonts w:ascii="宋体" w:hAnsi="宋体" w:hint="eastAsia"/>
          <w:sz w:val="32"/>
          <w:szCs w:val="32"/>
        </w:rPr>
        <w:t>队伍建设实践研究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海淀区中小学生体质问题及应对策略研究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中小学戏剧教育实施模式研究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中小学教育卫生工作基地校育人模式的行动研究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中小学人力资源部管理模式建构研究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中小学生健康素养评价指标体系研究</w:t>
      </w:r>
    </w:p>
    <w:p w:rsidR="007674CD" w:rsidRPr="002D6803" w:rsidRDefault="007674CD" w:rsidP="007674CD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中小学生体质健康测试学校评价机制研究</w:t>
      </w:r>
    </w:p>
    <w:p w:rsidR="007674CD" w:rsidRPr="002D6803" w:rsidRDefault="007674CD" w:rsidP="007674CD">
      <w:pPr>
        <w:rPr>
          <w:rFonts w:ascii="宋体" w:hAnsi="宋体"/>
          <w:sz w:val="32"/>
          <w:szCs w:val="32"/>
        </w:rPr>
      </w:pP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二、学校发展研究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学校教育组织形态变革的实践研究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基于学校特色理念下的课程建设研究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“幸福学校”建设的实践途径研究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未来学校设计构想与建设思路研究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学校可持续发展的实践研究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教育公平的异地办学一体化管理策略研究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学校内部治理结构体系研究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特色办学实践研究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学校中层管理干部培养策略研究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校本</w:t>
      </w:r>
      <w:proofErr w:type="gramStart"/>
      <w:r w:rsidRPr="002D6803">
        <w:rPr>
          <w:rFonts w:ascii="宋体" w:hAnsi="宋体" w:hint="eastAsia"/>
          <w:sz w:val="32"/>
          <w:szCs w:val="32"/>
        </w:rPr>
        <w:t>研</w:t>
      </w:r>
      <w:proofErr w:type="gramEnd"/>
      <w:r w:rsidRPr="002D6803">
        <w:rPr>
          <w:rFonts w:ascii="宋体" w:hAnsi="宋体" w:hint="eastAsia"/>
          <w:sz w:val="32"/>
          <w:szCs w:val="32"/>
        </w:rPr>
        <w:t>训实效性调查与评估研究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学校发展性评价体系研究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学校科研现状及改进策略研究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教研组管理模式创新研究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中小学教学管理平台开发与应用研究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学校教育科研队伍现状调查研究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发挥学校工会职能的策略研究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图书馆和实验室建设与管理变革的实践研究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学校教育科研专家资源库的建设研究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学校教育科研课题管理与推进策略研究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海淀区百年老</w:t>
      </w:r>
      <w:proofErr w:type="gramStart"/>
      <w:r w:rsidRPr="002D6803">
        <w:rPr>
          <w:rFonts w:ascii="宋体" w:hAnsi="宋体" w:hint="eastAsia"/>
          <w:sz w:val="32"/>
          <w:szCs w:val="32"/>
        </w:rPr>
        <w:t>校文化</w:t>
      </w:r>
      <w:proofErr w:type="gramEnd"/>
      <w:r w:rsidRPr="002D6803">
        <w:rPr>
          <w:rFonts w:ascii="宋体" w:hAnsi="宋体" w:hint="eastAsia"/>
          <w:sz w:val="32"/>
          <w:szCs w:val="32"/>
        </w:rPr>
        <w:t>积淀及传承研究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现代高中学校管理创新的行动研究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高中与大学教育培养衔接机制研究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中高考改革背景下学校教育教学问题分析及对策研究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</w:t>
      </w:r>
      <w:proofErr w:type="gramStart"/>
      <w:r w:rsidRPr="002D6803">
        <w:rPr>
          <w:rFonts w:ascii="宋体" w:hAnsi="宋体" w:hint="eastAsia"/>
          <w:sz w:val="32"/>
          <w:szCs w:val="32"/>
        </w:rPr>
        <w:t>走班制实践</w:t>
      </w:r>
      <w:proofErr w:type="gramEnd"/>
      <w:r w:rsidRPr="002D6803">
        <w:rPr>
          <w:rFonts w:ascii="宋体" w:hAnsi="宋体" w:hint="eastAsia"/>
          <w:sz w:val="32"/>
          <w:szCs w:val="32"/>
        </w:rPr>
        <w:t>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中小学教育质量综合评价改革的实践研究 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海淀区中小学校校园文化实践研究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中小学食堂安全管理实施远程监控的研究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中小学教师工作绩效评价方法的实践研究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中小学外聘人员的规范化管理研究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中小学生综合素质评价研究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中小学生艺术素质标准的应用及评估研究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中小学生志愿服务活动项目的实施策略研究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九年一贯制学校教育科研管理模式的创新研究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小学教师应急事件处理能力的培养策略研究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利用网络平台开展小学生综合素质评价的实践研究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中小学生学习方式和学习能力评价研究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中小学“班群组”教育模式的探索研究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</w:t>
      </w:r>
      <w:proofErr w:type="gramStart"/>
      <w:r w:rsidRPr="002D6803">
        <w:rPr>
          <w:rFonts w:ascii="宋体" w:hAnsi="宋体" w:hint="eastAsia"/>
          <w:sz w:val="32"/>
          <w:szCs w:val="32"/>
        </w:rPr>
        <w:t>态教育</w:t>
      </w:r>
      <w:proofErr w:type="gramEnd"/>
      <w:r w:rsidRPr="002D6803">
        <w:rPr>
          <w:rFonts w:ascii="宋体" w:hAnsi="宋体" w:hint="eastAsia"/>
          <w:sz w:val="32"/>
          <w:szCs w:val="32"/>
        </w:rPr>
        <w:t>课程体系建设及育人模式研究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信息化技术在区域学前教育管理中的应用研究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统筹区域教育城乡发展的策略研究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统筹区域教育共同发展的实践研究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区域教育统筹发展的实施途径研究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学生涯规划教育内容与途径研究</w:t>
      </w:r>
    </w:p>
    <w:p w:rsidR="007674CD" w:rsidRPr="002D6803" w:rsidRDefault="007674CD" w:rsidP="007674CD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学生涯规划现状及影响因素研究</w:t>
      </w:r>
    </w:p>
    <w:p w:rsidR="007674CD" w:rsidRPr="002D6803" w:rsidRDefault="00A00091" w:rsidP="007674CD">
      <w:pPr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45.  中小学学生课后服务实践研究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三、教学研究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“翻转课堂”教学云平台的构建与应用研究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基于微课的</w:t>
      </w:r>
      <w:proofErr w:type="gramEnd"/>
      <w:r w:rsidRPr="002D6803">
        <w:rPr>
          <w:rFonts w:ascii="宋体" w:hAnsi="宋体" w:hint="eastAsia"/>
          <w:sz w:val="32"/>
          <w:szCs w:val="32"/>
        </w:rPr>
        <w:t>课堂教学模式研究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新媒体技术与学科课堂融合的策略研究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BYOD模式的教学模式研究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基于创课的</w:t>
      </w:r>
      <w:proofErr w:type="gramEnd"/>
      <w:r w:rsidRPr="002D6803">
        <w:rPr>
          <w:rFonts w:ascii="宋体" w:hAnsi="宋体" w:hint="eastAsia"/>
          <w:sz w:val="32"/>
          <w:szCs w:val="32"/>
        </w:rPr>
        <w:t>课堂教学研究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智能终端在教学中的应用研究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学生创新能力培养的教学模式研究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经典故事的教学应用研究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“幸福课堂”的教学设计与教学策略研究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传统文化课堂教学有效性的实践研究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中华优秀传统文化课堂教学策略研究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基于优秀传统文化的学生品德教育研究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促进学科核心素养提升的课堂教学研究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中小学生有效提问的教学策略研究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中小学生学习能力评价体系建构的实践研究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中小学科实践活动设计与实施研究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基于网络技术支持的学科实践活动评价研究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基于学科核心素养提升的教学改进研究 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基于学生学法指导的课堂教学研究 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校园网环境下学科教学设计与实践研究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“微课程”资源建设的途径和方式研究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运用IPAD提升学生自主学习能力的研究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移动终端构建即时交互课堂教学模式的行动研究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基于项目教学提高课堂教学实效性的策略研究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基于学生学习类型分析的教学策略研究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移动互联技术的中学互动式学习平台开发与应用研究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多媒体技术优化学科教学的策略研究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多媒体环境下课堂教学组织形式的实践研究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教育教学活动中生成性资源开发与利用研究 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开放性科学实践活动的实施效果评价研究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开放性科学实践活动对学生科学素养培养的实践研究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学科教学中思维导图的应用研究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学科教学中提高学生自主学习能力研究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学科教学中探究式学习的有效实施研究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课堂教学中提高学生质疑能力的有效策略研究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课堂教学中提升师生互动有效性的实践研究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课堂教学中学生交流合作策略的行动研究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跨学科实践活动的实施方式研究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跨学科校本教研的策略与方法研究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利用学科整合培养学生综合素养的实践研究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学生注意力培养的教学策略研究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信息技术支持下的教育教学模式研究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基于“微项目”教学提升学习实效性的实践研究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“少教多学”教学策略的实践研究 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课堂教学中分组教学策略与评价研究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课堂讨论有效性的教学策略研究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融合教育的实施策略研究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学生空间想象能力的培养研究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“互联网+”背景下学习方式变革的实践研究               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小组教学方式在学科教学中的应用研究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依托学科教学培养学生创新能力的策略研究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学科实践活动促进教与</w:t>
      </w:r>
      <w:proofErr w:type="gramStart"/>
      <w:r w:rsidRPr="002D6803">
        <w:rPr>
          <w:rFonts w:ascii="宋体" w:hAnsi="宋体" w:hint="eastAsia"/>
          <w:sz w:val="32"/>
          <w:szCs w:val="32"/>
        </w:rPr>
        <w:t>学方式</w:t>
      </w:r>
      <w:proofErr w:type="gramEnd"/>
      <w:r w:rsidRPr="002D6803">
        <w:rPr>
          <w:rFonts w:ascii="宋体" w:hAnsi="宋体" w:hint="eastAsia"/>
          <w:sz w:val="32"/>
          <w:szCs w:val="32"/>
        </w:rPr>
        <w:t>转变的行动研究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学科实践活动的功能定位研究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学科实践活动的教学策略研究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学科实践活动内容主题开发的案例研究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学科实践活动评价方式的研究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学科综合实践作业的设计与批改研究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学习困难学生的干预研究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培养学生阅读素养的学科教学研究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</w:t>
      </w:r>
      <w:proofErr w:type="gramStart"/>
      <w:r w:rsidRPr="002D6803">
        <w:rPr>
          <w:rFonts w:ascii="宋体" w:hAnsi="宋体" w:hint="eastAsia"/>
          <w:sz w:val="32"/>
          <w:szCs w:val="32"/>
        </w:rPr>
        <w:t>审辩式</w:t>
      </w:r>
      <w:proofErr w:type="gramEnd"/>
      <w:r w:rsidRPr="002D6803">
        <w:rPr>
          <w:rFonts w:ascii="宋体" w:hAnsi="宋体" w:hint="eastAsia"/>
          <w:sz w:val="32"/>
          <w:szCs w:val="32"/>
        </w:rPr>
        <w:t>思维能力培养的策略研究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学科教学中渗透传统文化的实践研究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学生问题意识培养的教学案例研究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学生“错误资源”有效利用的实践研究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学生自主学习能力培养的研究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戏剧教学法在专题教育中的应用研究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提高学生预习实效性的策略研究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学科教学初高中衔接的策略研究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高中阶段培养学生学科素养的行动研究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国际高中课程中培养学生非认知能力的实践研究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利用信息技术提高中学课堂教学实效性的行动研究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移动学习在中小学教学中的应用研究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中学生学业指导的实践研究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中小学教育衔接问题研究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中小学课堂教学“减负增效”的行动研究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中小学开展研究性学习的策略研究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中小学提高作业质量的策略研究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中小学生综合性学习主题创设的案例研究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</w:t>
      </w:r>
      <w:proofErr w:type="gramStart"/>
      <w:r w:rsidRPr="002D6803">
        <w:rPr>
          <w:rFonts w:ascii="宋体" w:hAnsi="宋体" w:hint="eastAsia"/>
          <w:sz w:val="32"/>
          <w:szCs w:val="32"/>
        </w:rPr>
        <w:t>微教学</w:t>
      </w:r>
      <w:proofErr w:type="gramEnd"/>
      <w:r w:rsidRPr="002D6803">
        <w:rPr>
          <w:rFonts w:ascii="宋体" w:hAnsi="宋体" w:hint="eastAsia"/>
          <w:sz w:val="32"/>
          <w:szCs w:val="32"/>
        </w:rPr>
        <w:t>视频资源库建设与利用的实践研究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中小学“导学-互助”课堂教学模式的研究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中小学开展学科实践活动的策略研究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中小学学科核心素养培养的行动研究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中小学作业质量改进的策略研究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中小学个性化作业设计的实践研究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中小学课堂教学中合作学习的实践研究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中小学生合作学习能力的有效性研究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网络学习指导的策略研究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中学生学习指导的途径与方法研究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中学生学习成长指导的策略研究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学科核心素养标准及评价工具开发研究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基于学科核心素养评价的教学改进实践研究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不</w:t>
      </w:r>
      <w:proofErr w:type="gramEnd"/>
      <w:r w:rsidRPr="002D6803">
        <w:rPr>
          <w:rFonts w:ascii="宋体" w:hAnsi="宋体" w:hint="eastAsia"/>
          <w:sz w:val="32"/>
          <w:szCs w:val="32"/>
        </w:rPr>
        <w:t>同学段学科核心素养解读及教学案例研究</w:t>
      </w:r>
    </w:p>
    <w:p w:rsidR="007674CD" w:rsidRPr="002D6803" w:rsidRDefault="007674CD" w:rsidP="007674CD">
      <w:pPr>
        <w:pStyle w:val="a5"/>
        <w:numPr>
          <w:ilvl w:val="0"/>
          <w:numId w:val="3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信息化学习方式研究</w:t>
      </w:r>
    </w:p>
    <w:p w:rsidR="007674CD" w:rsidRPr="002D6803" w:rsidRDefault="007674CD" w:rsidP="007674CD">
      <w:pPr>
        <w:rPr>
          <w:rFonts w:ascii="宋体" w:hAnsi="宋体"/>
          <w:sz w:val="32"/>
          <w:szCs w:val="32"/>
        </w:rPr>
      </w:pP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四、德育研究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“立德树人”导向的内涵及实现策略研究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立德树人背景下中小学德育实研究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学生法律意识培养的途径研究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学生公民意识培养的方法途径研究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中小学学生责任与担当意识培养策略的研究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礼乐文明教育与学生行为养成策略初探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基于学科教学的学生学习品质提升研究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学生学习态度监测及干预实践研究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学生学科学习能力测评实践研究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学生学习行为评价与培养实践研究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学生安全行为习惯养成教育的研究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学生文明礼仪行为习惯养成教育的研究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学生审美教育的实践策略研究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学科育人模式的研究 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中国传统节日的教育资源开发研究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在学科教学中融入社会主义核心价值观的研究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中华优秀传统文化教育实践研究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体验式教育活动设计及实施策略研究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运用“心理剧”培养学生行为习惯的实践研究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依托社团活动培养学生核心素养的行动研究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家校合作促进学生健康成长的实施策略研究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当前青少年价值取向的特点及影响策略研究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网络文化对未成年人思想道德品质的影响与对策研究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中华优秀传统文化与公民养成教育的融合研究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培养学生责任感的教育实践研究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利用学校博物馆课程实施文化育人的实践研究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培养学生规则意识的实践研究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学生意志力培养的方式研究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学生自我管理能力培养的实践研究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主题活动的设计与实施研究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学生劳动实践能力的培养研究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“生态德育”实践模式的行动研究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师生交往方式的变革研究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学科课程中</w:t>
      </w:r>
      <w:proofErr w:type="gramStart"/>
      <w:r w:rsidRPr="002D6803">
        <w:rPr>
          <w:rFonts w:ascii="宋体" w:hAnsi="宋体" w:hint="eastAsia"/>
          <w:sz w:val="32"/>
          <w:szCs w:val="32"/>
        </w:rPr>
        <w:t>践行</w:t>
      </w:r>
      <w:proofErr w:type="gramEnd"/>
      <w:r w:rsidRPr="002D6803">
        <w:rPr>
          <w:rFonts w:ascii="宋体" w:hAnsi="宋体" w:hint="eastAsia"/>
          <w:sz w:val="32"/>
          <w:szCs w:val="32"/>
        </w:rPr>
        <w:t xml:space="preserve">社会主义核心价值观教育的途径研究 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学生自我教育能力培养的方式研究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学生政治思想意识现状的调查研究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网络德育的实施途径与策略研究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基于“模拟法庭”活动开展法制教育的实践研究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学生发展指导中心的建设思路与实施策略研究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学生社团组织现状及发展趋势研究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学生社团建设的行动研究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选课走班背景</w:t>
      </w:r>
      <w:proofErr w:type="gramEnd"/>
      <w:r w:rsidRPr="002D6803">
        <w:rPr>
          <w:rFonts w:ascii="宋体" w:hAnsi="宋体" w:hint="eastAsia"/>
          <w:sz w:val="32"/>
          <w:szCs w:val="32"/>
        </w:rPr>
        <w:t>下中学生集体意识培养的行动研究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共青团思想建设工作的创新与发展研究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中小学法治教育的实施方式研究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新时期中小学德育内容体系建设的实践研究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学校少先队礼仪规范化的实践研究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学校“红领巾阵地”的功能与作用研究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以立德树人为导向的中小学主题教育实践研究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少先队活动的校本课程开发研究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低年级学生学习习惯的培养与养成教育的策略研究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心理健康教育活动的实施策略研究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心理健康教育校本课程的开发与实践研究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学校心理健康教育实施途径的创新研究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心理技术在班主任工作中的应用研究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“问题学生”的心理状况及干预方法研究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提高学生入学适应力的策略研究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提升内向性格学生集体活动参与度的策略研究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教师实施心理健康现状及对策研究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教师职业压力源与心理调试策略的实践研究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提升教师职业幸福感的实践研究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中小学生自我监控能力的现状调查及干预研究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中小学生身心发展特点的现状调查研究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中小学生情绪管理能力培养的策略研究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中小学生注意力品质培养的实践研究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</w:t>
      </w:r>
      <w:proofErr w:type="gramStart"/>
      <w:r w:rsidRPr="002D6803">
        <w:rPr>
          <w:rFonts w:ascii="宋体" w:hAnsi="宋体" w:hint="eastAsia"/>
          <w:sz w:val="32"/>
          <w:szCs w:val="32"/>
        </w:rPr>
        <w:t>学困生</w:t>
      </w:r>
      <w:proofErr w:type="gramEnd"/>
      <w:r w:rsidRPr="002D6803">
        <w:rPr>
          <w:rFonts w:ascii="宋体" w:hAnsi="宋体" w:hint="eastAsia"/>
          <w:sz w:val="32"/>
          <w:szCs w:val="32"/>
        </w:rPr>
        <w:t>的心理成因及对策研究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中学生逆反心理成因和疏导对策研究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中学生适应力与自我效能</w:t>
      </w:r>
      <w:proofErr w:type="gramStart"/>
      <w:r w:rsidRPr="002D6803">
        <w:rPr>
          <w:rFonts w:ascii="宋体" w:hAnsi="宋体" w:hint="eastAsia"/>
          <w:sz w:val="32"/>
          <w:szCs w:val="32"/>
        </w:rPr>
        <w:t>感培养</w:t>
      </w:r>
      <w:proofErr w:type="gramEnd"/>
      <w:r w:rsidRPr="002D6803">
        <w:rPr>
          <w:rFonts w:ascii="宋体" w:hAnsi="宋体" w:hint="eastAsia"/>
          <w:sz w:val="32"/>
          <w:szCs w:val="32"/>
        </w:rPr>
        <w:t>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“书法疗法”应用于中小学教育实践的行动研究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培养中小学生积极心理品质的教育实践研究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优秀传统文化对中小学生心理品质影响的研究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武术运动对中小学生身心健康的影响研究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培养中小学生健全人格的策略研究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积极心理学在中小学教育实践的应用研究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中小学开展挫折教育的实践研究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中小学生心理发展特点及教育对策研究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培养中小学生坚毅品质的策略研究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主题班会内容与模式的探索研究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班主任的角色定位与工作方式研究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优秀班主任成长规律的实践研究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高中导师制实施方式研究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中小学班级文化建设研究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中小学家校沟通策略的实践研究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中小学主题班会的德育实效性研究</w:t>
      </w:r>
    </w:p>
    <w:p w:rsidR="007674CD" w:rsidRPr="002D6803" w:rsidRDefault="007674CD" w:rsidP="007674CD">
      <w:pPr>
        <w:pStyle w:val="a5"/>
        <w:numPr>
          <w:ilvl w:val="0"/>
          <w:numId w:val="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小学生守则实用化的操作性研究</w:t>
      </w:r>
    </w:p>
    <w:p w:rsidR="007674CD" w:rsidRPr="002D6803" w:rsidRDefault="00A00091" w:rsidP="007674CD">
      <w:pPr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85.  </w:t>
      </w:r>
      <w:proofErr w:type="gramStart"/>
      <w:r w:rsidRPr="002D6803">
        <w:rPr>
          <w:rFonts w:ascii="宋体" w:hAnsi="宋体" w:hint="eastAsia"/>
          <w:sz w:val="32"/>
          <w:szCs w:val="32"/>
        </w:rPr>
        <w:t>家校社一体</w:t>
      </w:r>
      <w:proofErr w:type="gramEnd"/>
      <w:r w:rsidRPr="002D6803">
        <w:rPr>
          <w:rFonts w:ascii="宋体" w:hAnsi="宋体" w:hint="eastAsia"/>
          <w:sz w:val="32"/>
          <w:szCs w:val="32"/>
        </w:rPr>
        <w:t>化育</w:t>
      </w:r>
      <w:proofErr w:type="gramStart"/>
      <w:r w:rsidRPr="002D6803">
        <w:rPr>
          <w:rFonts w:ascii="宋体" w:hAnsi="宋体" w:hint="eastAsia"/>
          <w:sz w:val="32"/>
          <w:szCs w:val="32"/>
        </w:rPr>
        <w:t>人模式</w:t>
      </w:r>
      <w:proofErr w:type="gramEnd"/>
      <w:r w:rsidRPr="002D6803">
        <w:rPr>
          <w:rFonts w:ascii="宋体" w:hAnsi="宋体" w:hint="eastAsia"/>
          <w:sz w:val="32"/>
          <w:szCs w:val="32"/>
        </w:rPr>
        <w:t>研究</w:t>
      </w:r>
    </w:p>
    <w:p w:rsidR="00436D5E" w:rsidRPr="002D6803" w:rsidRDefault="00436D5E" w:rsidP="007674CD">
      <w:pPr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86.  中小学劳动教育实践研究</w:t>
      </w:r>
    </w:p>
    <w:p w:rsidR="00436D5E" w:rsidRPr="002D6803" w:rsidRDefault="00436D5E" w:rsidP="007674CD">
      <w:pPr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87.  中小学美育实践研究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五、课程研究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基于学校文化的课程体系建设研究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基础教育开放性实践课程实施策略与跟踪评价研究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基于学校办学理念下校本课程体系的构建与实践研究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学校特色课程体系建设研究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传统文化游学课程开发与实施的研究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地方教材开发与实施的研究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精品校本课程的评价体系研究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学校和地方课程建设与管理策略研究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学校特色课程开发与实践个案研究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校园科学教育资源的开发与利用研究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构建学科综合实践活动体系实践研究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基于项目学习的校本课程开发与实施研究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教育信息化与网络课程（MOOCS）实践研究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优质课程资源共享机制研究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课程整体育人功能和价值的案例研究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学校精品课程建设的实践研究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学校课程方案的制定与实施研究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国画与国学经典故事相结合的校本课程开发策略研究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基于优秀传统文化的综合实践活动校本课程开发研究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课程选择指导与学习计划制定的案例研究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网络教育资源的开发与利用研究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区域德育课程体系的建构及实践研究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区域课程教学资源共享机制研究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升旗仪式课程</w:t>
      </w:r>
      <w:proofErr w:type="gramStart"/>
      <w:r w:rsidRPr="002D6803">
        <w:rPr>
          <w:rFonts w:ascii="宋体" w:hAnsi="宋体" w:hint="eastAsia"/>
          <w:sz w:val="32"/>
          <w:szCs w:val="32"/>
        </w:rPr>
        <w:t>化实践</w:t>
      </w:r>
      <w:proofErr w:type="gramEnd"/>
      <w:r w:rsidRPr="002D6803">
        <w:rPr>
          <w:rFonts w:ascii="宋体" w:hAnsi="宋体" w:hint="eastAsia"/>
          <w:sz w:val="32"/>
          <w:szCs w:val="32"/>
        </w:rPr>
        <w:t>策略研究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研究性学习课程实施策略研究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综合实践课程实施与评价研究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综合实践活动中培养学生问题解决能力的行动研究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戏剧课程培养学生自理能力和团队意识的方法研究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科学类课程资源的开发与应用研究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京剧课程的开发与实践研究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学生数学选修课程设计与实施的行动研究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跨学科学习活动课程的开发与实施研究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人文类课程资源的开发与利用研究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外语小语种学科课程标准及学生能力评价体系研究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生物新教材文本资源的开发与应用研究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中医学课程化实施的实践研究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绘本材料</w:t>
      </w:r>
      <w:proofErr w:type="gramEnd"/>
      <w:r w:rsidRPr="002D6803">
        <w:rPr>
          <w:rFonts w:ascii="宋体" w:hAnsi="宋体" w:hint="eastAsia"/>
          <w:sz w:val="32"/>
          <w:szCs w:val="32"/>
        </w:rPr>
        <w:t>在课程融合实施中有效运用的策略研究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传统文化教育课程研发与实施策略研究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主题教育活动中培养学生实践能力的研究              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校外教育资源的开发与利用研究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信息技术与学科课程整合研究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家校合作中家长课堂主题设计的研究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小、初、高一体化课程育人模式研究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高中人文学科教学整合的内容与方式研究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高中数学实验课程资源开发与利用的行动研究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高中课程建设与学校特色发展研究          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中学开放性科学实验课程实施研究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区域推进中小学特色校本课程建设的策略研究 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九年一贯制学校课程建设的实践研究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九年一贯制学校管理体制与机制研究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九年一贯制学校教师队伍建设与管理制度研究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九年一贯制学校教育教学质量监测与评价研究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中小学干部课程领导力建设的实践研究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中小学课程实施与评估标准研究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中小学课程体系建构的行动研究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中小学生态课堂建设的实践研究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中小学艺术课程传统文化教材的开发与运用研究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中小学游学课程开发与实施研究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中小学综合实践活动课程资源的开发利用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中小学学校健康教育课程模式研究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礼乐文明教育课程研发与实施策略探究</w:t>
      </w:r>
    </w:p>
    <w:p w:rsidR="007674CD" w:rsidRPr="002D6803" w:rsidRDefault="007674CD" w:rsidP="007674CD">
      <w:pPr>
        <w:pStyle w:val="a5"/>
        <w:numPr>
          <w:ilvl w:val="0"/>
          <w:numId w:val="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普通高中选择性课程设置与实施的策略研究</w:t>
      </w:r>
    </w:p>
    <w:p w:rsidR="007674CD" w:rsidRPr="002D6803" w:rsidRDefault="007674CD" w:rsidP="007674CD">
      <w:pPr>
        <w:rPr>
          <w:rFonts w:ascii="宋体" w:hAnsi="宋体"/>
          <w:sz w:val="32"/>
          <w:szCs w:val="32"/>
        </w:rPr>
      </w:pP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lastRenderedPageBreak/>
        <w:t>六、学科研究</w:t>
      </w:r>
    </w:p>
    <w:p w:rsidR="007674CD" w:rsidRPr="002D6803" w:rsidRDefault="007674CD" w:rsidP="007674CD">
      <w:pPr>
        <w:pStyle w:val="a5"/>
        <w:numPr>
          <w:ilvl w:val="0"/>
          <w:numId w:val="6"/>
        </w:numPr>
        <w:ind w:firstLineChars="0"/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语文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阅读教学培养学生质疑能力的策略研究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整体阅读教学策略研究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学生作文教学现状分析及策略探究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学生作文多样性评价实施方式研究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快速阅读提升学生理解能力的实践研究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在学科实践活动中提高学生语文素养的策略研究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阅读教学中通过有效提问提高学生思维品质的策略研究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培养学生公众演讲能力的学科实践研究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信息技术激发学生语文学习兴趣的行动研究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学生阅读困难的成因与对策个案分析研究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应用取向的中学古诗词教学策略研究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语文课堂教学的“工具性”研究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</w:t>
      </w:r>
      <w:proofErr w:type="gramStart"/>
      <w:r w:rsidRPr="002D6803">
        <w:rPr>
          <w:rFonts w:ascii="宋体" w:hAnsi="宋体" w:hint="eastAsia"/>
          <w:sz w:val="32"/>
          <w:szCs w:val="32"/>
        </w:rPr>
        <w:t>绘本教学</w:t>
      </w:r>
      <w:proofErr w:type="gramEnd"/>
      <w:r w:rsidRPr="002D6803">
        <w:rPr>
          <w:rFonts w:ascii="宋体" w:hAnsi="宋体" w:hint="eastAsia"/>
          <w:sz w:val="32"/>
          <w:szCs w:val="32"/>
        </w:rPr>
        <w:t>实施模式与策略研究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中国古典诗词歌曲演唱及教学的实践研究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利用作文思维</w:t>
      </w:r>
      <w:proofErr w:type="gramStart"/>
      <w:r w:rsidRPr="002D6803">
        <w:rPr>
          <w:rFonts w:ascii="宋体" w:hAnsi="宋体" w:hint="eastAsia"/>
          <w:sz w:val="32"/>
          <w:szCs w:val="32"/>
        </w:rPr>
        <w:t>图引导</w:t>
      </w:r>
      <w:proofErr w:type="gramEnd"/>
      <w:r w:rsidRPr="002D6803">
        <w:rPr>
          <w:rFonts w:ascii="宋体" w:hAnsi="宋体" w:hint="eastAsia"/>
          <w:sz w:val="32"/>
          <w:szCs w:val="32"/>
        </w:rPr>
        <w:t>学生写作的有效策略研究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长篇小说主题式阅读教学策略研究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语文学科“追问”教学策略的案例研究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通过问题设计培养学生语文素养的实践研究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通过阅读有效促进学生写作能力的策略研究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大单元教学环境下语文专题学习活动设计研究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语文作业科学设计的实践研究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个别化教学提升学生语文学习能力的实践研究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古诗文教学的实施策略研究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阅读教学中培养学生提取信息能力的实践研究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提高学生预习能力的方法研究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学生语文作业错误原因分析与改进策略研究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语文教学中培养学生思维能力的方法研究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语文课堂有效提问策略研究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中学语文课内外知识技能整合的实践研究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中学生语文写作序列的建构方式研究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构建语文综合性学习教学模式的实践研究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基于网络资源应用的语文教学策略研究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激发中小学生作文写作兴趣的对策研究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</w:t>
      </w:r>
      <w:proofErr w:type="gramStart"/>
      <w:r w:rsidRPr="002D6803">
        <w:rPr>
          <w:rFonts w:ascii="宋体" w:hAnsi="宋体" w:hint="eastAsia"/>
          <w:sz w:val="32"/>
          <w:szCs w:val="32"/>
        </w:rPr>
        <w:t>绘本提高</w:t>
      </w:r>
      <w:proofErr w:type="gramEnd"/>
      <w:r w:rsidRPr="002D6803">
        <w:rPr>
          <w:rFonts w:ascii="宋体" w:hAnsi="宋体" w:hint="eastAsia"/>
          <w:sz w:val="32"/>
          <w:szCs w:val="32"/>
        </w:rPr>
        <w:t>低年级学生阅读能力的方法研究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中小学语文同步拓展阅读实践研究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思维导图在中小学语文阅读教学中的应用研究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提高小学低年级学生识字写字兴趣的方法研究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 “绘本与表达”教学实施策略研究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中小学识字教学策略研究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中小学分享式阅读教学策略研究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中小学作文仿写教学策略研究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中小学阅读批注的指导策略研究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中小学生作文生活化的实施方法与策略研究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中小学童话剧阅读教学的实施策略研究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中小学语文国学经典课的教学方式研究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中小学语文写字教学策略研究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中小学语文阅读教学指导方法研究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歌诀在中小学学科教学中的应用研究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中小学语文“慧性教学”实践模式研究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有效利用看图写话素材的实践研究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中小学语文表现性评价工具开发实践研究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低年级亲子阅读指导方法研究</w:t>
      </w:r>
    </w:p>
    <w:p w:rsidR="007674CD" w:rsidRPr="002D6803" w:rsidRDefault="007674CD" w:rsidP="007674CD">
      <w:pPr>
        <w:pStyle w:val="a5"/>
        <w:numPr>
          <w:ilvl w:val="0"/>
          <w:numId w:val="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识字教学课后作业布置有效策略研究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（二）数学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数学教学中培养学生综合实践能力的途径与方法研究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数学课堂教学中合作学习的实施策略研究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信息化教学方式的课例研究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信息技术在学科教学中的应用策略研究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依托课堂练习培养学生创新思维策略研究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学生数学思维品质的分析及培养研究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数学概念教学的有效策略研究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通过数学活动提升学生数学素养行动研究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数学教学中培养学生问题发现能力实践研究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数学分层教学课堂设计研究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数学课堂教学中指导学生深度交流的实施策略研究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通过培养良好习惯提高学生数学解题能力的行动研究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提升学生数学思维能力的活动课</w:t>
      </w:r>
      <w:proofErr w:type="gramStart"/>
      <w:r w:rsidRPr="002D6803">
        <w:rPr>
          <w:rFonts w:ascii="宋体" w:hAnsi="宋体" w:hint="eastAsia"/>
          <w:sz w:val="32"/>
          <w:szCs w:val="32"/>
        </w:rPr>
        <w:t>课</w:t>
      </w:r>
      <w:proofErr w:type="gramEnd"/>
      <w:r w:rsidRPr="002D6803">
        <w:rPr>
          <w:rFonts w:ascii="宋体" w:hAnsi="宋体" w:hint="eastAsia"/>
          <w:sz w:val="32"/>
          <w:szCs w:val="32"/>
        </w:rPr>
        <w:t>例研究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提升学生数学阅读能力的方法研究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数学作业设计与作答结果分析研究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数学教学中开展小课题研究的指导策略研究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利用思维导图提升学生数学学习力的实践研究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促进学生数学学习的评价机制研究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中小学数学过程性评价的实践研究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中小学数学图形语言能力培养研究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</w:t>
      </w:r>
      <w:proofErr w:type="gramStart"/>
      <w:r w:rsidRPr="002D6803">
        <w:rPr>
          <w:rFonts w:ascii="宋体" w:hAnsi="宋体" w:hint="eastAsia"/>
          <w:sz w:val="32"/>
          <w:szCs w:val="32"/>
        </w:rPr>
        <w:t>校本化</w:t>
      </w:r>
      <w:proofErr w:type="gramEnd"/>
      <w:r w:rsidRPr="002D6803">
        <w:rPr>
          <w:rFonts w:ascii="宋体" w:hAnsi="宋体" w:hint="eastAsia"/>
          <w:sz w:val="32"/>
          <w:szCs w:val="32"/>
        </w:rPr>
        <w:t>实施策略研究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利用数学周记提高学生数学学习能力的实践研究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中小学数学课堂思维能力培养的策略研究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学生数学学习兴趣培养的行动研究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学生数学学业成绩评价研究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数学史与数学教学整合的实践研究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中小学数学概念教学的模式研究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中小学数学实践活动课的实施研究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提高中小学数学复习课有效性的策略研究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中小学生数学思维方式培养策略研究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中小学数学“学案导学”教学行动研究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中小学数学校本课程的开发与实施研究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中小学数学“学困生”成因分析及对策研究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中小学课堂师生互动有效性研究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提升中小学生数学学习反思能力的策略研究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有效提高中小学生数学计算能力的策略研究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教具在数学教学中的价值及应用研究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信息技术条件下中小学数学教学资源开发研究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借助数学游戏培养中小学生数学学习兴趣的行动研究   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中小学平面图形教学有效性策略研究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通过情境和图形模型提升学生理解算理的策略研究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 “数学好玩”教学实践研究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中小学课堂自学互学模式研究</w:t>
      </w:r>
    </w:p>
    <w:p w:rsidR="007674CD" w:rsidRPr="002D6803" w:rsidRDefault="007674CD" w:rsidP="007674CD">
      <w:pPr>
        <w:pStyle w:val="a5"/>
        <w:numPr>
          <w:ilvl w:val="0"/>
          <w:numId w:val="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创设数学“</w:t>
      </w:r>
      <w:proofErr w:type="gramStart"/>
      <w:r w:rsidRPr="002D6803">
        <w:rPr>
          <w:rFonts w:ascii="宋体" w:hAnsi="宋体" w:hint="eastAsia"/>
          <w:sz w:val="32"/>
          <w:szCs w:val="32"/>
        </w:rPr>
        <w:t>思辩</w:t>
      </w:r>
      <w:proofErr w:type="gramEnd"/>
      <w:r w:rsidRPr="002D6803">
        <w:rPr>
          <w:rFonts w:ascii="宋体" w:hAnsi="宋体" w:hint="eastAsia"/>
          <w:sz w:val="32"/>
          <w:szCs w:val="32"/>
        </w:rPr>
        <w:t>”课堂环境的策略研究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lastRenderedPageBreak/>
        <w:t>（三）英语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英语学业水平创新性评价的实践研究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英语语音教学有效实施的策略研究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案例教学法在英语教学中的应用研究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英语教学应用歌曲童谣的实践研究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英语作业设计策略研究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人文性与工具性相结合的英语课堂教学模式研究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思维导图在英语阅读教学中的应用研究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运用海e平台促进英语教与</w:t>
      </w:r>
      <w:proofErr w:type="gramStart"/>
      <w:r w:rsidRPr="002D6803">
        <w:rPr>
          <w:rFonts w:ascii="宋体" w:hAnsi="宋体" w:hint="eastAsia"/>
          <w:sz w:val="32"/>
          <w:szCs w:val="32"/>
        </w:rPr>
        <w:t>学方式</w:t>
      </w:r>
      <w:proofErr w:type="gramEnd"/>
      <w:r w:rsidRPr="002D6803">
        <w:rPr>
          <w:rFonts w:ascii="宋体" w:hAnsi="宋体" w:hint="eastAsia"/>
          <w:sz w:val="32"/>
          <w:szCs w:val="32"/>
        </w:rPr>
        <w:t>改变的行动研究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基于学生学科素养提升的英语教学实践研究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激发学生学习兴趣的英语课堂教学模式研究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提高学生英语听说能力的课堂活动设计研究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提高学生英语写作能力的方法研究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提高学生英语阅读素养的实践研究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提高英语</w:t>
      </w:r>
      <w:proofErr w:type="gramStart"/>
      <w:r w:rsidRPr="002D6803">
        <w:rPr>
          <w:rFonts w:ascii="宋体" w:hAnsi="宋体" w:hint="eastAsia"/>
          <w:sz w:val="32"/>
          <w:szCs w:val="32"/>
        </w:rPr>
        <w:t>学困生</w:t>
      </w:r>
      <w:proofErr w:type="gramEnd"/>
      <w:r w:rsidRPr="002D6803">
        <w:rPr>
          <w:rFonts w:ascii="宋体" w:hAnsi="宋体" w:hint="eastAsia"/>
          <w:sz w:val="32"/>
          <w:szCs w:val="32"/>
        </w:rPr>
        <w:t>学习效果的策略研究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新闻播报提升学生英语听力与阅读能力的应用研究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新形势下英语阅读教学有效性研究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学生英语课外阅读的现状调查研究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英语泛读促进学生阅读水平提高的实践研究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英语分层教学实施策略研究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英语文学阅读校本课程开发与实践研究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思维导图在英语教学中的运用研究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利用信息技术培养学生英语写作能力的行动研究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中小学英语互动教学方式的行动研究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新课标下中小学英语校本资源建设的实践与研究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“故事教学法”在中小学英语教学中的应用研究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中小学生英语词汇教学的策略研究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中小学英语课堂教学活动设计有效性研究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九年一贯制学校英语课程设计与实施策略研究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九年一贯制中小学英语衔接策略研究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绘本在</w:t>
      </w:r>
      <w:proofErr w:type="gramEnd"/>
      <w:r w:rsidRPr="002D6803">
        <w:rPr>
          <w:rFonts w:ascii="宋体" w:hAnsi="宋体" w:hint="eastAsia"/>
          <w:sz w:val="32"/>
          <w:szCs w:val="32"/>
        </w:rPr>
        <w:t>中小学英语教学中的实践研究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培养中小学生英语听说习惯的教学策略研究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培养中小学生英语学习兴趣的方法研究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戏剧教育在中小学英语教学中的应用研究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中小学英语自然拼读教学研究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中小学英语教学中培养学生倾听能力的行动研究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中小学英语课堂学生参与度评价研究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中小学英语口语表达语境创设策略研究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</w:t>
      </w:r>
      <w:proofErr w:type="gramStart"/>
      <w:r w:rsidRPr="002D6803">
        <w:rPr>
          <w:rFonts w:ascii="宋体" w:hAnsi="宋体" w:hint="eastAsia"/>
          <w:sz w:val="32"/>
          <w:szCs w:val="32"/>
        </w:rPr>
        <w:t>学困生</w:t>
      </w:r>
      <w:proofErr w:type="gramEnd"/>
      <w:r w:rsidRPr="002D6803">
        <w:rPr>
          <w:rFonts w:ascii="宋体" w:hAnsi="宋体" w:hint="eastAsia"/>
          <w:sz w:val="32"/>
          <w:szCs w:val="32"/>
        </w:rPr>
        <w:t xml:space="preserve">学习态度与学习策略改进研究  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中小学英语语音教学中自制教具的应用研究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运用游戏和活动提高英语课堂教学实效性的研究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持续默读（SSR）对中小学生英语学习影响的研究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读书卡</w:t>
      </w:r>
      <w:proofErr w:type="gramEnd"/>
      <w:r w:rsidRPr="002D6803">
        <w:rPr>
          <w:rFonts w:ascii="宋体" w:hAnsi="宋体" w:hint="eastAsia"/>
          <w:sz w:val="32"/>
          <w:szCs w:val="32"/>
        </w:rPr>
        <w:t>对中小学英语阅读能力影响的实验研究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多元智能理论指导下英语活动教学设计的课例研究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微课程在英文歌曲学习中的运用</w:t>
      </w:r>
    </w:p>
    <w:p w:rsidR="007674CD" w:rsidRPr="002D6803" w:rsidRDefault="007674CD" w:rsidP="007674CD">
      <w:pPr>
        <w:pStyle w:val="a5"/>
        <w:numPr>
          <w:ilvl w:val="0"/>
          <w:numId w:val="9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英语绘本与</w:t>
      </w:r>
      <w:proofErr w:type="gramEnd"/>
      <w:r w:rsidRPr="002D6803">
        <w:rPr>
          <w:rFonts w:ascii="宋体" w:hAnsi="宋体" w:hint="eastAsia"/>
          <w:sz w:val="32"/>
          <w:szCs w:val="32"/>
        </w:rPr>
        <w:t>幼儿英语教材融合的教学模式探究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（四）历史、地理、政治（品德与社会）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历史学科课堂教学策略研究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在历史教学中培养学生综合思维的教学方法研究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利用史料教学促进中学生逻辑思维能力提升的策略研究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历史作业设计与实施研究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历史教学中博物馆资源的有效利用研究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历史教学中教师有效提问的研究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历史学科阅读能力提升的策略研究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历史学科应用能力培养行动研究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历史学科游学课程的指导策略研究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运用体验式教学法培养学生地理兴趣的实践研究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地理实践课程体系的构建与评价研究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地理教学中学生读</w:t>
      </w:r>
      <w:proofErr w:type="gramStart"/>
      <w:r w:rsidRPr="002D6803">
        <w:rPr>
          <w:rFonts w:ascii="宋体" w:hAnsi="宋体" w:hint="eastAsia"/>
          <w:sz w:val="32"/>
          <w:szCs w:val="32"/>
        </w:rPr>
        <w:t>图能力</w:t>
      </w:r>
      <w:proofErr w:type="gramEnd"/>
      <w:r w:rsidRPr="002D6803">
        <w:rPr>
          <w:rFonts w:ascii="宋体" w:hAnsi="宋体" w:hint="eastAsia"/>
          <w:sz w:val="32"/>
          <w:szCs w:val="32"/>
        </w:rPr>
        <w:t>培养的研究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地理教研活动有效方式研究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基于生活经验的品生（社)教学策略研究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品德与社会课程资源的开发与利用研究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品德与社会有效教学模式研究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“品社”教学中培养学生正确价值观的方法研究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基于学生政治学科核心能力提升的课堂教学研究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政治教学中运用时事热点提高学生学习兴趣的研究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政治学科</w:t>
      </w:r>
      <w:proofErr w:type="gramStart"/>
      <w:r w:rsidRPr="002D6803">
        <w:rPr>
          <w:rFonts w:ascii="宋体" w:hAnsi="宋体" w:hint="eastAsia"/>
          <w:sz w:val="32"/>
          <w:szCs w:val="32"/>
        </w:rPr>
        <w:t>践行</w:t>
      </w:r>
      <w:proofErr w:type="gramEnd"/>
      <w:r w:rsidRPr="002D6803">
        <w:rPr>
          <w:rFonts w:ascii="宋体" w:hAnsi="宋体" w:hint="eastAsia"/>
          <w:sz w:val="32"/>
          <w:szCs w:val="32"/>
        </w:rPr>
        <w:t>立德树人教育理念的有效策略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中学政治学科培养学生问题分析能力的研究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思想政治课渗透社会主义核心价值观的策略研究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案例教学法在思想品德课中的有效运用研究</w:t>
      </w:r>
    </w:p>
    <w:p w:rsidR="007674CD" w:rsidRPr="002D6803" w:rsidRDefault="007674CD" w:rsidP="007674CD">
      <w:pPr>
        <w:pStyle w:val="a5"/>
        <w:numPr>
          <w:ilvl w:val="0"/>
          <w:numId w:val="10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思想政治课学生自主学习能力培养策略研究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（五）物理、化学、生物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仿真实验在物理实验教学的应用研究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微课在</w:t>
      </w:r>
      <w:proofErr w:type="gramEnd"/>
      <w:r w:rsidRPr="002D6803">
        <w:rPr>
          <w:rFonts w:ascii="宋体" w:hAnsi="宋体" w:hint="eastAsia"/>
          <w:sz w:val="32"/>
          <w:szCs w:val="32"/>
        </w:rPr>
        <w:t>物理教学中的应用研究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物理实验教学模式研究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学生物理学习问题诊断及干预研究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物课外实践活动实施策略研究  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“微模型”在物理教学中的应用研究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学生自制物理实验教具的研究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物理教学 “做中学”教学模式的研究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心理学原理在化学教学中的应用研究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化学学科核心素养的培养策略研究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化学必修模块教学实践研究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化学概念教学策略研究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</w:t>
      </w:r>
      <w:proofErr w:type="gramStart"/>
      <w:r w:rsidRPr="002D6803">
        <w:rPr>
          <w:rFonts w:ascii="宋体" w:hAnsi="宋体" w:hint="eastAsia"/>
          <w:sz w:val="32"/>
          <w:szCs w:val="32"/>
        </w:rPr>
        <w:t>学案导学</w:t>
      </w:r>
      <w:proofErr w:type="gramEnd"/>
      <w:r w:rsidRPr="002D6803">
        <w:rPr>
          <w:rFonts w:ascii="宋体" w:hAnsi="宋体" w:hint="eastAsia"/>
          <w:sz w:val="32"/>
          <w:szCs w:val="32"/>
        </w:rPr>
        <w:t>与学习方式整合研究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化学学科培养学生思维能力的研究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基于微课的</w:t>
      </w:r>
      <w:proofErr w:type="gramEnd"/>
      <w:r w:rsidRPr="002D6803">
        <w:rPr>
          <w:rFonts w:ascii="宋体" w:hAnsi="宋体" w:hint="eastAsia"/>
          <w:sz w:val="32"/>
          <w:szCs w:val="32"/>
        </w:rPr>
        <w:t>化学个性化课堂教学实践探索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化学综合实践课程的建设与实践研究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化学探究</w:t>
      </w:r>
      <w:proofErr w:type="gramStart"/>
      <w:r w:rsidRPr="002D6803">
        <w:rPr>
          <w:rFonts w:ascii="宋体" w:hAnsi="宋体" w:hint="eastAsia"/>
          <w:sz w:val="32"/>
          <w:szCs w:val="32"/>
        </w:rPr>
        <w:t>性教学</w:t>
      </w:r>
      <w:proofErr w:type="gramEnd"/>
      <w:r w:rsidRPr="002D6803">
        <w:rPr>
          <w:rFonts w:ascii="宋体" w:hAnsi="宋体" w:hint="eastAsia"/>
          <w:sz w:val="32"/>
          <w:szCs w:val="32"/>
        </w:rPr>
        <w:t>方式研究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化学实验探究能力培养途经与方法研究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基于思维发展的生物教学设计研究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生物学科单元测评有效方式研究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促进学生生物学概念习得的评价策略研究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高中生物探究活动设计研究 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生物教学中传统文化知识融合的案例研究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生物学STS教育实践模式研究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基于问题解决的生物课堂教学模式研究</w:t>
      </w:r>
    </w:p>
    <w:p w:rsidR="007674CD" w:rsidRPr="002D6803" w:rsidRDefault="007674CD" w:rsidP="007674CD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学生生物实验能力培养的实践研究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（六）音乐、体育、美术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音乐教学中渗透中华优秀传统文化的实践研究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音乐促进学生创新思维和实践能力的策略研究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柯达伊、奥尔夫教学法在音乐教学中的应用研究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课堂视唱教学方法的实践研究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古琴校本课程开发与实施研究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提高学生歌唱能力的课堂教学策略的研究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音乐课唱歌教学中的音准训练方法研究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中小学民族音乐的教学策略研究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中小学生戏曲艺术素质培养的研究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中小学管乐教学中提升学生团队意识的行动研究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中小学器乐教学有效性研究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中小学音乐舞蹈教学资源开发与利用研究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中小学音乐教学节奏训练的研究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中小学音乐合唱教学的实践研究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中小学生音乐创造能力培养的教学实践研究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中小学音乐基础知识的培养研究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中小学音乐教学游戏策略的研究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中小学音乐教学中情境创设的实践研究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中小学音乐课“表演式”歌唱教学模式实践研究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中小学音乐课与德育融合的策略研究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中小学音乐欣赏教学学生聆听能力培养的研究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中小学音乐欣赏教学中多媒体运用的研究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京剧教学对学生综合艺术素质培养的策略研究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学生通过美术创作表达情感的实践研究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书法对学生身心发展作用的实践研究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老北京文化元素在水墨画创作题材中的应用研究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书法教育融入美育和传统文化教育的实践研究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学生美术个性创作中情感表达的实践研究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在剪纸教学中渗透传统美德教育的实践研究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发散思维在绘画创作中的策略研究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皮影艺术在中学美术课堂教学中的策略研究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中小学借助高校资源开展体美工作的策略研究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</w:t>
      </w:r>
      <w:proofErr w:type="gramStart"/>
      <w:r w:rsidRPr="002D6803">
        <w:rPr>
          <w:rFonts w:ascii="宋体" w:hAnsi="宋体" w:hint="eastAsia"/>
          <w:sz w:val="32"/>
          <w:szCs w:val="32"/>
        </w:rPr>
        <w:t>绘本资源</w:t>
      </w:r>
      <w:proofErr w:type="gramEnd"/>
      <w:r w:rsidRPr="002D6803">
        <w:rPr>
          <w:rFonts w:ascii="宋体" w:hAnsi="宋体" w:hint="eastAsia"/>
          <w:sz w:val="32"/>
          <w:szCs w:val="32"/>
        </w:rPr>
        <w:t>辅助小学美术课堂教学的研究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提高学生硬笔书写质量的策略研究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利用校园资源开展美术教学的实践研究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适形方法在美术设计中运用研究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通过剪纸艺术培养学生审美能力策略研究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国画教学方法的策略研究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美术</w:t>
      </w:r>
      <w:proofErr w:type="gramStart"/>
      <w:r w:rsidRPr="002D6803">
        <w:rPr>
          <w:rFonts w:ascii="宋体" w:hAnsi="宋体" w:hint="eastAsia"/>
          <w:sz w:val="32"/>
          <w:szCs w:val="32"/>
        </w:rPr>
        <w:t>课运用</w:t>
      </w:r>
      <w:proofErr w:type="gramEnd"/>
      <w:r w:rsidRPr="002D6803">
        <w:rPr>
          <w:rFonts w:ascii="宋体" w:hAnsi="宋体" w:hint="eastAsia"/>
          <w:sz w:val="32"/>
          <w:szCs w:val="32"/>
        </w:rPr>
        <w:t>联觉促进创造思维的实践研究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美术示范</w:t>
      </w:r>
      <w:proofErr w:type="gramStart"/>
      <w:r w:rsidRPr="002D6803">
        <w:rPr>
          <w:rFonts w:ascii="宋体" w:hAnsi="宋体" w:hint="eastAsia"/>
          <w:sz w:val="32"/>
          <w:szCs w:val="32"/>
        </w:rPr>
        <w:t>课标准</w:t>
      </w:r>
      <w:proofErr w:type="gramEnd"/>
      <w:r w:rsidRPr="002D6803">
        <w:rPr>
          <w:rFonts w:ascii="宋体" w:hAnsi="宋体" w:hint="eastAsia"/>
          <w:sz w:val="32"/>
          <w:szCs w:val="32"/>
        </w:rPr>
        <w:t>研制的行动研究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美术学习良好习惯养成的策略研究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学生书法赏析能力培养的策略研究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运用学校资源提高体育教学实效性的策略研究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雾</w:t>
      </w:r>
      <w:proofErr w:type="gramStart"/>
      <w:r w:rsidRPr="002D6803">
        <w:rPr>
          <w:rFonts w:ascii="宋体" w:hAnsi="宋体" w:hint="eastAsia"/>
          <w:sz w:val="32"/>
          <w:szCs w:val="32"/>
        </w:rPr>
        <w:t>霾</w:t>
      </w:r>
      <w:proofErr w:type="gramEnd"/>
      <w:r w:rsidRPr="002D6803">
        <w:rPr>
          <w:rFonts w:ascii="宋体" w:hAnsi="宋体" w:hint="eastAsia"/>
          <w:sz w:val="32"/>
          <w:szCs w:val="32"/>
        </w:rPr>
        <w:t>天气环境下体育教学实践研究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借助跆拳道培养学生礼仪的实践研究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篮球教学中小团队比赛活动的实施研究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多样化健美操教学方式的行动研究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体操前滚翻教学有效实施的策略研究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体育教学中游戏活动的有效实施研究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体育特色校本课程的开发与实施研究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体育课小场地教学实践的行动研究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学校室内体育开展方式研究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体育课小助手培养方式研究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高中体育健康知识模块教学的课例研究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运动教育学模式提升学生运动适应能力的个案研究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通过多种训练项目提升初中男生体能的研究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初中阶段女生身体形态和机能的发展状况研究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校园定向越野运动对于学生耐久</w:t>
      </w:r>
      <w:proofErr w:type="gramStart"/>
      <w:r w:rsidRPr="002D6803">
        <w:rPr>
          <w:rFonts w:ascii="宋体" w:hAnsi="宋体" w:hint="eastAsia"/>
          <w:sz w:val="32"/>
          <w:szCs w:val="32"/>
        </w:rPr>
        <w:t>跑能力</w:t>
      </w:r>
      <w:proofErr w:type="gramEnd"/>
      <w:r w:rsidRPr="002D6803">
        <w:rPr>
          <w:rFonts w:ascii="宋体" w:hAnsi="宋体" w:hint="eastAsia"/>
          <w:sz w:val="32"/>
          <w:szCs w:val="32"/>
        </w:rPr>
        <w:t>的实效性研究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中小学校</w:t>
      </w:r>
      <w:proofErr w:type="gramStart"/>
      <w:r w:rsidRPr="002D6803">
        <w:rPr>
          <w:rFonts w:ascii="宋体" w:hAnsi="宋体" w:hint="eastAsia"/>
          <w:sz w:val="32"/>
          <w:szCs w:val="32"/>
        </w:rPr>
        <w:t>园足球</w:t>
      </w:r>
      <w:proofErr w:type="gramEnd"/>
      <w:r w:rsidRPr="002D6803">
        <w:rPr>
          <w:rFonts w:ascii="宋体" w:hAnsi="宋体" w:hint="eastAsia"/>
          <w:sz w:val="32"/>
          <w:szCs w:val="32"/>
        </w:rPr>
        <w:t>校本课程开发与实施策略研究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游泳课程实施问题及对策研究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武术对学生意志品质培养的策略研究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提高</w:t>
      </w:r>
      <w:proofErr w:type="gramStart"/>
      <w:r w:rsidRPr="002D6803">
        <w:rPr>
          <w:rFonts w:ascii="宋体" w:hAnsi="宋体" w:hint="eastAsia"/>
          <w:sz w:val="32"/>
          <w:szCs w:val="32"/>
        </w:rPr>
        <w:t>学生篮球</w:t>
      </w:r>
      <w:proofErr w:type="gramEnd"/>
      <w:r w:rsidRPr="002D6803">
        <w:rPr>
          <w:rFonts w:ascii="宋体" w:hAnsi="宋体" w:hint="eastAsia"/>
          <w:sz w:val="32"/>
          <w:szCs w:val="32"/>
        </w:rPr>
        <w:t>兴趣的方法研究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武术段位制在体育教学中的应用研究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体育教学中拓展训练的运用研究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学生身体协调性训练的实践研究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学生校园足球开展方式的研究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游泳课“互助式”教学策略研究</w:t>
      </w:r>
    </w:p>
    <w:p w:rsidR="007674CD" w:rsidRPr="002D6803" w:rsidRDefault="007674CD" w:rsidP="007674CD">
      <w:pPr>
        <w:pStyle w:val="a5"/>
        <w:numPr>
          <w:ilvl w:val="0"/>
          <w:numId w:val="12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少儿田径</w:t>
      </w:r>
      <w:proofErr w:type="gramEnd"/>
      <w:r w:rsidRPr="002D6803">
        <w:rPr>
          <w:rFonts w:ascii="宋体" w:hAnsi="宋体" w:hint="eastAsia"/>
          <w:sz w:val="32"/>
          <w:szCs w:val="32"/>
        </w:rPr>
        <w:t>有效教学的实践研究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（七）科学、信息技术、劳动技术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培养学生观察记录与表达能力的策略研究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培养学生科学实验能力的策略研究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通过科学活动培养学生动手能力的案例研究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新媒体在学科课堂中有效运用研究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科学课堂网络资源利用的策略研究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培养学生信息素养的途径与方法研究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智能机器人课学生活动成果的评价研究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《网页设计与制作》微课程的设计与开发研究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中小学生信息素养调查研究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中学信息技术课堂评价方式的实践研究 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信息技术校本课程的开发与实施研究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动漫教学</w:t>
      </w:r>
      <w:proofErr w:type="gramEnd"/>
      <w:r w:rsidRPr="002D6803">
        <w:rPr>
          <w:rFonts w:ascii="宋体" w:hAnsi="宋体" w:hint="eastAsia"/>
          <w:sz w:val="32"/>
          <w:szCs w:val="32"/>
        </w:rPr>
        <w:t>中学生创造性思维培养的研究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中小学Scratch程序设计教学研究</w:t>
      </w:r>
    </w:p>
    <w:p w:rsidR="007674CD" w:rsidRPr="002D6803" w:rsidRDefault="007674CD" w:rsidP="007674CD">
      <w:pPr>
        <w:pStyle w:val="a5"/>
        <w:numPr>
          <w:ilvl w:val="0"/>
          <w:numId w:val="13"/>
        </w:numPr>
        <w:ind w:firstLineChars="0"/>
        <w:jc w:val="left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通过民族文化元素培养学生设计创新能力的实践研究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七、教师专业发展研究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教师教材处理能力的实践研究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微课教学</w:t>
      </w:r>
      <w:proofErr w:type="gramEnd"/>
      <w:r w:rsidRPr="002D6803">
        <w:rPr>
          <w:rFonts w:ascii="宋体" w:hAnsi="宋体" w:hint="eastAsia"/>
          <w:sz w:val="32"/>
          <w:szCs w:val="32"/>
        </w:rPr>
        <w:t>促进教师专业发展的实践研究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通过教研方式创新提升教师教学水平的行动研究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一校多址教育集团优质课示范引领作用的实践研究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“微课”校本培训提高教师教学能力的实践研究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传统书院对现代教育的启示研究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教师育人能力培养的途径与方法研究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提升“科研种子教师”研究素养的行动研究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新入职教师教学专业发展的个案研究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以</w:t>
      </w:r>
      <w:proofErr w:type="gramStart"/>
      <w:r w:rsidRPr="002D6803">
        <w:rPr>
          <w:rFonts w:ascii="宋体" w:hAnsi="宋体" w:hint="eastAsia"/>
          <w:sz w:val="32"/>
          <w:szCs w:val="32"/>
        </w:rPr>
        <w:t>导师制促新任</w:t>
      </w:r>
      <w:proofErr w:type="gramEnd"/>
      <w:r w:rsidRPr="002D6803">
        <w:rPr>
          <w:rFonts w:ascii="宋体" w:hAnsi="宋体" w:hint="eastAsia"/>
          <w:sz w:val="32"/>
          <w:szCs w:val="32"/>
        </w:rPr>
        <w:t>教师专业成长的实践研究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民办教育师资队伍管理与建设研究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中青年教师教学水平提升机制研究</w:t>
      </w:r>
    </w:p>
    <w:p w:rsidR="007674CD" w:rsidRPr="002D6803" w:rsidRDefault="007674CD" w:rsidP="007674CD">
      <w:pPr>
        <w:pStyle w:val="a5"/>
        <w:numPr>
          <w:ilvl w:val="0"/>
          <w:numId w:val="14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中小学教研组团队建设的实践研究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八、督导评价研究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海淀区督学队伍建设的实践研究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海淀区督学责任区建设与运行的实践研究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海淀区发展性督导评价模式的行动研究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学校发展的增值评价研究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中小学教育质量评价制度研究 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中小学督导评价方式的创新研究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课堂教学效益评价研究</w:t>
      </w:r>
    </w:p>
    <w:p w:rsidR="007674CD" w:rsidRPr="002D6803" w:rsidRDefault="007674CD" w:rsidP="007674CD">
      <w:pPr>
        <w:pStyle w:val="a5"/>
        <w:numPr>
          <w:ilvl w:val="0"/>
          <w:numId w:val="15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关于学校督导自评工作的实施策略研究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九、学前教育研究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基于区域活动促进幼儿主动学习的策略研究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幼儿园课程的实践与创新研究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幼儿数学教育操作学具的研究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学前艺术领域幼儿发展促进策略研究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促进幼教新任教师专业发展的策略研究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proofErr w:type="gramStart"/>
      <w:r w:rsidRPr="002D6803">
        <w:rPr>
          <w:rFonts w:ascii="宋体" w:hAnsi="宋体" w:hint="eastAsia"/>
          <w:sz w:val="32"/>
          <w:szCs w:val="32"/>
        </w:rPr>
        <w:t>园本教研</w:t>
      </w:r>
      <w:proofErr w:type="gramEnd"/>
      <w:r w:rsidRPr="002D6803">
        <w:rPr>
          <w:rFonts w:ascii="宋体" w:hAnsi="宋体" w:hint="eastAsia"/>
          <w:sz w:val="32"/>
          <w:szCs w:val="32"/>
        </w:rPr>
        <w:t>促进幼儿园教师专业发展的研究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幼儿美工教学有效实施的策略研究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生态教育主题活动资源的开发研究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教师在艺术活动中实施观察和指导的策略研究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信息技术在幼儿语言教学活动中的应用研究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 xml:space="preserve">利用家庭、社区资源开展幼儿教育的实践研究 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运用角色游戏提高幼儿合作能力的研究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幼儿艺术表现力的培养策略研究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幼儿语言教学中存在问题及对策研究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促进幼儿大肌肉运动发展的实践研究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体育活动中提高幼儿体能的研究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幼儿教育专业艺术类课程教学模式创新的研究</w:t>
      </w:r>
    </w:p>
    <w:p w:rsidR="007674CD" w:rsidRPr="002D6803" w:rsidRDefault="007674CD" w:rsidP="007674CD">
      <w:pPr>
        <w:pStyle w:val="a5"/>
        <w:numPr>
          <w:ilvl w:val="0"/>
          <w:numId w:val="16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幼儿园教育质量评估指标体系研究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十、职业与特殊教育研究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区域特殊教育支持保障体系研究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职业教育校企合作</w:t>
      </w:r>
      <w:proofErr w:type="gramStart"/>
      <w:r w:rsidRPr="002D6803">
        <w:rPr>
          <w:rFonts w:ascii="宋体" w:hAnsi="宋体" w:hint="eastAsia"/>
          <w:sz w:val="32"/>
          <w:szCs w:val="32"/>
        </w:rPr>
        <w:t>双主体</w:t>
      </w:r>
      <w:proofErr w:type="gramEnd"/>
      <w:r w:rsidRPr="002D6803">
        <w:rPr>
          <w:rFonts w:ascii="宋体" w:hAnsi="宋体" w:hint="eastAsia"/>
          <w:sz w:val="32"/>
          <w:szCs w:val="32"/>
        </w:rPr>
        <w:t>办学的途径研究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“互联网+”模式在中职数学教学中的应用研究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培养中等职业学生会计学习兴趣的途径与方法研究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情绪对职高生专业课学习效果的影响研究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特殊儿童随班就读方法与策略的研究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提升职高学生学习英语兴趣的课堂教学策略研究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中等职业学校“教学工厂”职教模式的操作路径研究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中等职业学校德育课教学模式的行动研究</w:t>
      </w:r>
    </w:p>
    <w:p w:rsidR="007674CD" w:rsidRPr="002D6803" w:rsidRDefault="007674CD" w:rsidP="007674CD">
      <w:pPr>
        <w:pStyle w:val="a5"/>
        <w:numPr>
          <w:ilvl w:val="0"/>
          <w:numId w:val="17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中等职业学校美术专业课堂教学项目</w:t>
      </w:r>
      <w:proofErr w:type="gramStart"/>
      <w:r w:rsidRPr="002D6803">
        <w:rPr>
          <w:rFonts w:ascii="宋体" w:hAnsi="宋体" w:hint="eastAsia"/>
          <w:sz w:val="32"/>
          <w:szCs w:val="32"/>
        </w:rPr>
        <w:t>化实践</w:t>
      </w:r>
      <w:proofErr w:type="gramEnd"/>
      <w:r w:rsidRPr="002D6803">
        <w:rPr>
          <w:rFonts w:ascii="宋体" w:hAnsi="宋体" w:hint="eastAsia"/>
          <w:sz w:val="32"/>
          <w:szCs w:val="32"/>
        </w:rPr>
        <w:t>研究</w:t>
      </w:r>
    </w:p>
    <w:p w:rsidR="007674CD" w:rsidRPr="002D6803" w:rsidRDefault="007674CD" w:rsidP="007674CD">
      <w:pPr>
        <w:jc w:val="center"/>
        <w:rPr>
          <w:rFonts w:ascii="宋体" w:hAnsi="宋体"/>
          <w:b/>
          <w:sz w:val="36"/>
          <w:szCs w:val="36"/>
        </w:rPr>
      </w:pPr>
      <w:r w:rsidRPr="002D6803">
        <w:rPr>
          <w:rFonts w:ascii="宋体" w:hAnsi="宋体" w:hint="eastAsia"/>
          <w:b/>
          <w:sz w:val="36"/>
          <w:szCs w:val="36"/>
        </w:rPr>
        <w:t>十一、校外教育研究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利用校外教育资源培养学生创新能力的研究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利用校外教育基地开展体验教育的研究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校外科技教育活动内容和方式创新研究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校外教育机构、家庭和社会协同推进素质教育研究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lastRenderedPageBreak/>
        <w:t>艺术（体育/科技）特长生培养方式的研究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校外活动场所开展实践活动模式的研究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校内外教育教学融通的课程资源建设研究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校外教育单位与社会文化机构长效合作机制研究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未成年人校外活动场所评估标准研究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校外教育机构教师素养与教师专业发展的研究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科技活动中学生团队意识的培养方法研究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借助课外艺术教育活动培养学生创新能力的研究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北京地区非物质文化遗产的保护及传承研究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中小学课外实践活动的课程开发研究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中小学与社会教育资源单位长效合作机制的研究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中小学生社会大课堂可持续发展机制研究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家校合作开展社会实践活动的方式和途径研究</w:t>
      </w:r>
    </w:p>
    <w:p w:rsidR="007674CD" w:rsidRPr="002D6803" w:rsidRDefault="007674CD" w:rsidP="007674CD">
      <w:pPr>
        <w:pStyle w:val="a5"/>
        <w:numPr>
          <w:ilvl w:val="0"/>
          <w:numId w:val="18"/>
        </w:numPr>
        <w:ind w:firstLineChars="0"/>
        <w:rPr>
          <w:rFonts w:ascii="宋体" w:hAnsi="宋体"/>
          <w:sz w:val="32"/>
          <w:szCs w:val="32"/>
        </w:rPr>
      </w:pPr>
      <w:r w:rsidRPr="002D6803">
        <w:rPr>
          <w:rFonts w:ascii="宋体" w:hAnsi="宋体" w:hint="eastAsia"/>
          <w:sz w:val="32"/>
          <w:szCs w:val="32"/>
        </w:rPr>
        <w:t>校外课程资源开发与利用的策略研究</w:t>
      </w:r>
    </w:p>
    <w:p w:rsidR="007674CD" w:rsidRPr="002D6803" w:rsidRDefault="007674CD" w:rsidP="007674CD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p w:rsidR="00B14EA7" w:rsidRPr="002D6803" w:rsidRDefault="00B14EA7"/>
    <w:sectPr w:rsidR="00B14EA7" w:rsidRPr="002D6803">
      <w:footerReference w:type="default" r:id="rId8"/>
      <w:pgSz w:w="11906" w:h="16838"/>
      <w:pgMar w:top="2155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5F" w:rsidRDefault="0088425F">
      <w:r>
        <w:separator/>
      </w:r>
    </w:p>
  </w:endnote>
  <w:endnote w:type="continuationSeparator" w:id="0">
    <w:p w:rsidR="0088425F" w:rsidRDefault="0088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60" w:rsidRDefault="00436D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253B" w:rsidRPr="00EF253B">
      <w:rPr>
        <w:noProof/>
        <w:lang w:val="zh-CN"/>
      </w:rPr>
      <w:t>35</w:t>
    </w:r>
    <w:r>
      <w:fldChar w:fldCharType="end"/>
    </w:r>
  </w:p>
  <w:p w:rsidR="00562160" w:rsidRDefault="008842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5F" w:rsidRDefault="0088425F">
      <w:r>
        <w:separator/>
      </w:r>
    </w:p>
  </w:footnote>
  <w:footnote w:type="continuationSeparator" w:id="0">
    <w:p w:rsidR="0088425F" w:rsidRDefault="0088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EE"/>
    <w:multiLevelType w:val="multilevel"/>
    <w:tmpl w:val="035800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8110DF"/>
    <w:multiLevelType w:val="multilevel"/>
    <w:tmpl w:val="038110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B6080B"/>
    <w:multiLevelType w:val="multilevel"/>
    <w:tmpl w:val="1DB608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837E1E"/>
    <w:multiLevelType w:val="multilevel"/>
    <w:tmpl w:val="24837E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AA7F57"/>
    <w:multiLevelType w:val="multilevel"/>
    <w:tmpl w:val="2DAA7F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997BF1"/>
    <w:multiLevelType w:val="multilevel"/>
    <w:tmpl w:val="31997BF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1C648C"/>
    <w:multiLevelType w:val="multilevel"/>
    <w:tmpl w:val="371C64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7C084A"/>
    <w:multiLevelType w:val="multilevel"/>
    <w:tmpl w:val="487C08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473499"/>
    <w:multiLevelType w:val="multilevel"/>
    <w:tmpl w:val="4B47349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8B5B57"/>
    <w:multiLevelType w:val="multilevel"/>
    <w:tmpl w:val="568B5B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65402D"/>
    <w:multiLevelType w:val="multilevel"/>
    <w:tmpl w:val="596540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670C5F"/>
    <w:multiLevelType w:val="multilevel"/>
    <w:tmpl w:val="5D670C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3C3E61"/>
    <w:multiLevelType w:val="multilevel"/>
    <w:tmpl w:val="673C3E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1A7702"/>
    <w:multiLevelType w:val="multilevel"/>
    <w:tmpl w:val="6C1A77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CB5511"/>
    <w:multiLevelType w:val="multilevel"/>
    <w:tmpl w:val="6DCB55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1E35A5"/>
    <w:multiLevelType w:val="multilevel"/>
    <w:tmpl w:val="6E1E35A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0E4A7F"/>
    <w:multiLevelType w:val="multilevel"/>
    <w:tmpl w:val="720E4A7F"/>
    <w:lvl w:ilvl="0">
      <w:start w:val="1"/>
      <w:numFmt w:val="japaneseCounting"/>
      <w:lvlText w:val="（%1）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485DE4"/>
    <w:multiLevelType w:val="multilevel"/>
    <w:tmpl w:val="7E485D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D"/>
    <w:rsid w:val="000B4B67"/>
    <w:rsid w:val="001048F4"/>
    <w:rsid w:val="001D0C99"/>
    <w:rsid w:val="002D6803"/>
    <w:rsid w:val="003B4630"/>
    <w:rsid w:val="003F7584"/>
    <w:rsid w:val="004064D0"/>
    <w:rsid w:val="00427A5A"/>
    <w:rsid w:val="00436D5E"/>
    <w:rsid w:val="007674CD"/>
    <w:rsid w:val="0088425F"/>
    <w:rsid w:val="008F77C9"/>
    <w:rsid w:val="00A00091"/>
    <w:rsid w:val="00B14EA7"/>
    <w:rsid w:val="00B203EB"/>
    <w:rsid w:val="00BF64D3"/>
    <w:rsid w:val="00C75E8B"/>
    <w:rsid w:val="00C869B7"/>
    <w:rsid w:val="00D63E23"/>
    <w:rsid w:val="00D7575A"/>
    <w:rsid w:val="00EF253B"/>
    <w:rsid w:val="00F62D38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674CD"/>
    <w:rPr>
      <w:rFonts w:ascii="宋体" w:hAnsi="Courier New" w:cs="Courier New"/>
      <w:szCs w:val="21"/>
    </w:rPr>
  </w:style>
  <w:style w:type="character" w:customStyle="1" w:styleId="Char0">
    <w:name w:val="页脚 Char"/>
    <w:link w:val="a4"/>
    <w:uiPriority w:val="99"/>
    <w:rsid w:val="007674CD"/>
    <w:rPr>
      <w:sz w:val="18"/>
      <w:szCs w:val="18"/>
    </w:rPr>
  </w:style>
  <w:style w:type="paragraph" w:styleId="a3">
    <w:name w:val="Plain Text"/>
    <w:basedOn w:val="a"/>
    <w:link w:val="Char"/>
    <w:rsid w:val="007674C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7674CD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767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674C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674CD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2"/>
    <w:uiPriority w:val="99"/>
    <w:unhideWhenUsed/>
    <w:rsid w:val="000B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B4B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674CD"/>
    <w:rPr>
      <w:rFonts w:ascii="宋体" w:hAnsi="Courier New" w:cs="Courier New"/>
      <w:szCs w:val="21"/>
    </w:rPr>
  </w:style>
  <w:style w:type="character" w:customStyle="1" w:styleId="Char0">
    <w:name w:val="页脚 Char"/>
    <w:link w:val="a4"/>
    <w:uiPriority w:val="99"/>
    <w:rsid w:val="007674CD"/>
    <w:rPr>
      <w:sz w:val="18"/>
      <w:szCs w:val="18"/>
    </w:rPr>
  </w:style>
  <w:style w:type="paragraph" w:styleId="a3">
    <w:name w:val="Plain Text"/>
    <w:basedOn w:val="a"/>
    <w:link w:val="Char"/>
    <w:rsid w:val="007674C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7674CD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767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674C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674CD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2"/>
    <w:uiPriority w:val="99"/>
    <w:unhideWhenUsed/>
    <w:rsid w:val="000B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B4B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1801</Words>
  <Characters>10266</Characters>
  <Application>Microsoft Office Word</Application>
  <DocSecurity>0</DocSecurity>
  <Lines>85</Lines>
  <Paragraphs>24</Paragraphs>
  <ScaleCrop>false</ScaleCrop>
  <Company>Lenovo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16</cp:revision>
  <dcterms:created xsi:type="dcterms:W3CDTF">2019-03-06T03:27:00Z</dcterms:created>
  <dcterms:modified xsi:type="dcterms:W3CDTF">2019-04-18T05:32:00Z</dcterms:modified>
</cp:coreProperties>
</file>